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404DFD" w14:textId="76B878DE" w:rsidR="000D6E3A" w:rsidRDefault="006846B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OLE_LINK2"/>
      <w:r>
        <w:rPr>
          <w:b/>
          <w:sz w:val="24"/>
        </w:rPr>
        <w:t>3GPP TSG-SA5 Meeting #14</w:t>
      </w:r>
      <w:r w:rsidR="00D83E93">
        <w:rPr>
          <w:b/>
          <w:sz w:val="24"/>
        </w:rPr>
        <w:t>9</w:t>
      </w:r>
      <w:r>
        <w:rPr>
          <w:b/>
          <w:sz w:val="28"/>
        </w:rPr>
        <w:tab/>
        <w:t>S5-23</w:t>
      </w:r>
      <w:r w:rsidR="00D83E93">
        <w:rPr>
          <w:b/>
          <w:sz w:val="28"/>
        </w:rPr>
        <w:t>4</w:t>
      </w:r>
      <w:r w:rsidR="00B5343F">
        <w:rPr>
          <w:b/>
          <w:sz w:val="28"/>
        </w:rPr>
        <w:t>382</w:t>
      </w:r>
    </w:p>
    <w:p w14:paraId="55FCCAAF" w14:textId="51522F9F" w:rsidR="000D6E3A" w:rsidRDefault="0048596E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8596E">
        <w:rPr>
          <w:b/>
          <w:sz w:val="24"/>
        </w:rPr>
        <w:t>Berlin, Germany, 22 - 26 May 2023</w:t>
      </w:r>
    </w:p>
    <w:p w14:paraId="5DF88B71" w14:textId="77777777" w:rsidR="000D6E3A" w:rsidRDefault="006846BC">
      <w:pPr>
        <w:pStyle w:val="CRCoverPage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 w14:paraId="230A4F29" w14:textId="77777777" w:rsidR="000D6E3A" w:rsidRDefault="006846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D8B9AF4" w14:textId="54383EE1" w:rsidR="000D6E3A" w:rsidRDefault="006846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Add </w:t>
      </w:r>
      <w:r>
        <w:rPr>
          <w:rFonts w:ascii="Arial" w:hAnsi="Arial" w:cs="Arial" w:hint="eastAsia"/>
          <w:b/>
          <w:lang w:eastAsia="zh-CN"/>
        </w:rPr>
        <w:t>Conclusion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and</w:t>
      </w:r>
      <w:r w:rsidR="001B3818">
        <w:rPr>
          <w:rFonts w:ascii="Arial" w:hAnsi="Arial" w:cs="Arial"/>
          <w:b/>
        </w:rPr>
        <w:t xml:space="preserve"> recommendation for Issue #5</w:t>
      </w:r>
    </w:p>
    <w:p w14:paraId="4FC47248" w14:textId="77777777" w:rsidR="000D6E3A" w:rsidRDefault="006846B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E6126B9" w14:textId="77777777" w:rsidR="000D6E3A" w:rsidRDefault="006846B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6.8.3</w:t>
      </w:r>
    </w:p>
    <w:p w14:paraId="301756A2" w14:textId="77777777" w:rsidR="000D6E3A" w:rsidRDefault="006846BC">
      <w:pPr>
        <w:pStyle w:val="1"/>
      </w:pPr>
      <w:r>
        <w:t>1</w:t>
      </w:r>
      <w:r>
        <w:tab/>
        <w:t>Decision/action requested</w:t>
      </w:r>
    </w:p>
    <w:bookmarkEnd w:id="0"/>
    <w:p w14:paraId="0A634D03" w14:textId="77777777" w:rsidR="000D6E3A" w:rsidRDefault="006846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1E8E1C7F" w14:textId="77777777" w:rsidR="000D6E3A" w:rsidRDefault="006846BC">
      <w:pPr>
        <w:pStyle w:val="1"/>
      </w:pPr>
      <w:r>
        <w:t>2</w:t>
      </w:r>
      <w:r>
        <w:tab/>
        <w:t>References</w:t>
      </w:r>
    </w:p>
    <w:p w14:paraId="4CE7F4A6" w14:textId="1B08D615" w:rsidR="000D6E3A" w:rsidRDefault="006846BC">
      <w:pPr>
        <w:pStyle w:val="Reference"/>
      </w:pPr>
      <w:r>
        <w:t>[1]</w:t>
      </w:r>
      <w:r>
        <w:tab/>
      </w:r>
      <w:r>
        <w:rPr>
          <w:lang w:val="fr-FR"/>
        </w:rPr>
        <w:t>3GPP TR 28.83</w:t>
      </w:r>
      <w:r>
        <w:rPr>
          <w:rFonts w:hint="eastAsia"/>
          <w:lang w:val="en-US" w:eastAsia="zh-CN"/>
        </w:rPr>
        <w:t>2</w:t>
      </w:r>
      <w:r>
        <w:rPr>
          <w:lang w:val="fr-FR"/>
        </w:rPr>
        <w:t xml:space="preserve"> v0.</w:t>
      </w:r>
      <w:r w:rsidR="0048596E">
        <w:rPr>
          <w:lang w:val="en-US" w:eastAsia="zh-CN"/>
        </w:rPr>
        <w:t>6</w:t>
      </w:r>
      <w:r>
        <w:rPr>
          <w:lang w:val="fr-FR"/>
        </w:rPr>
        <w:t>.0: “</w:t>
      </w:r>
      <w:r>
        <w:rPr>
          <w:rFonts w:hint="eastAsia"/>
          <w:lang w:val="fr-FR"/>
        </w:rPr>
        <w:t>Management Aspects of URLLC</w:t>
      </w:r>
      <w:r>
        <w:rPr>
          <w:lang w:val="fr-FR"/>
        </w:rPr>
        <w:t>”</w:t>
      </w:r>
    </w:p>
    <w:p w14:paraId="79A16D33" w14:textId="77777777" w:rsidR="000D6E3A" w:rsidRDefault="006846BC">
      <w:pPr>
        <w:pStyle w:val="Reference"/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t>3GPP TS 28.541: “Management and orchestration; 5G Network Resource Model (NRM);”</w:t>
      </w:r>
      <w:r>
        <w:rPr>
          <w:lang w:eastAsia="zh-CN"/>
        </w:rPr>
        <w:tab/>
      </w:r>
    </w:p>
    <w:p w14:paraId="40E7491E" w14:textId="77777777" w:rsidR="000D6E3A" w:rsidRDefault="006846BC">
      <w:pPr>
        <w:pStyle w:val="1"/>
      </w:pPr>
      <w:r>
        <w:t>3</w:t>
      </w:r>
      <w:r>
        <w:tab/>
        <w:t>Rationale</w:t>
      </w:r>
    </w:p>
    <w:p w14:paraId="445F82EE" w14:textId="0D1A1BDB" w:rsidR="0048596E" w:rsidRDefault="00284AD5" w:rsidP="0048596E">
      <w:pPr>
        <w:rPr>
          <w:lang w:eastAsia="zh-CN"/>
        </w:rPr>
      </w:pPr>
      <w:r w:rsidRPr="00284AD5">
        <w:rPr>
          <w:lang w:eastAsia="zh-CN"/>
        </w:rPr>
        <w:t xml:space="preserve">It was approved in SP-220146 to study the management aspects of URLLC and one of the objectives is to investigate configuration management related to URLLC. In order to achieve the objective mentioned above, a </w:t>
      </w:r>
      <w:r>
        <w:rPr>
          <w:lang w:eastAsia="zh-CN"/>
        </w:rPr>
        <w:t>conclusion</w:t>
      </w:r>
      <w:r w:rsidRPr="00284AD5">
        <w:rPr>
          <w:lang w:eastAsia="zh-CN"/>
        </w:rPr>
        <w:t xml:space="preserve"> for configuration of latency for URLLC in RAN over the air interface is proposed in this contribution.</w:t>
      </w:r>
    </w:p>
    <w:p w14:paraId="03ECED07" w14:textId="41586026" w:rsidR="000D6E3A" w:rsidRDefault="0048596E">
      <w:pPr>
        <w:rPr>
          <w:lang w:eastAsia="zh-CN"/>
        </w:rPr>
      </w:pPr>
      <w:r>
        <w:rPr>
          <w:lang w:eastAsia="zh-CN"/>
        </w:rPr>
        <w:t>T</w:t>
      </w:r>
      <w:r w:rsidR="006846BC">
        <w:rPr>
          <w:lang w:eastAsia="zh-CN"/>
        </w:rPr>
        <w:t>his contribution proposes to add conclusion and recommendation the following issue in Study on management aspects of URLLC.</w:t>
      </w:r>
    </w:p>
    <w:p w14:paraId="334DD2F3" w14:textId="0EE6B349" w:rsidR="000D6E3A" w:rsidRDefault="0048596E">
      <w:pPr>
        <w:rPr>
          <w:lang w:eastAsia="zh-CN"/>
        </w:rPr>
      </w:pPr>
      <w:r>
        <w:rPr>
          <w:lang w:eastAsia="zh-CN"/>
        </w:rPr>
        <w:t>- Issue#</w:t>
      </w:r>
      <w:r w:rsidR="00284AD5">
        <w:rPr>
          <w:lang w:eastAsia="zh-CN"/>
        </w:rPr>
        <w:t>5</w:t>
      </w:r>
      <w:r w:rsidR="006846BC">
        <w:rPr>
          <w:lang w:eastAsia="zh-CN"/>
        </w:rPr>
        <w:t xml:space="preserve">: </w:t>
      </w:r>
      <w:r w:rsidR="00284AD5" w:rsidRPr="00284AD5">
        <w:rPr>
          <w:lang w:eastAsia="zh-CN"/>
        </w:rPr>
        <w:t>Configuration of latency for URLLC in RAN including the air interface</w:t>
      </w:r>
    </w:p>
    <w:p w14:paraId="4BA290F7" w14:textId="77777777" w:rsidR="000D6E3A" w:rsidRDefault="006846BC">
      <w:pPr>
        <w:pStyle w:val="1"/>
      </w:pPr>
      <w:r>
        <w:t>4</w:t>
      </w:r>
      <w:r>
        <w:tab/>
        <w:t>Detailed proposal</w:t>
      </w:r>
    </w:p>
    <w:p w14:paraId="36A021A8" w14:textId="77777777" w:rsidR="000D6E3A" w:rsidRDefault="006846BC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38380046" w14:textId="77777777" w:rsidR="000D6E3A" w:rsidRDefault="000D6E3A">
      <w:bookmarkStart w:id="1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D6E3A" w14:paraId="65D85F36" w14:textId="77777777">
        <w:tc>
          <w:tcPr>
            <w:tcW w:w="9521" w:type="dxa"/>
            <w:shd w:val="clear" w:color="auto" w:fill="FFFFCC"/>
            <w:vAlign w:val="center"/>
          </w:tcPr>
          <w:p w14:paraId="576F59E4" w14:textId="77777777" w:rsidR="000D6E3A" w:rsidRDefault="006846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bookmarkEnd w:id="1"/>
    <w:p w14:paraId="38C97D39" w14:textId="10F2F634" w:rsidR="00527D3D" w:rsidRDefault="00527D3D" w:rsidP="0048596E">
      <w:pPr>
        <w:pStyle w:val="1"/>
        <w:rPr>
          <w:rFonts w:eastAsia="等线"/>
        </w:rPr>
      </w:pPr>
      <w:r>
        <w:rPr>
          <w:rFonts w:eastAsia="等线"/>
        </w:rPr>
        <w:t>6</w:t>
      </w:r>
      <w:r>
        <w:rPr>
          <w:rFonts w:eastAsia="等线"/>
        </w:rPr>
        <w:tab/>
        <w:t>Conclusion and Recommendation</w:t>
      </w:r>
    </w:p>
    <w:p w14:paraId="44E96815" w14:textId="2932ADBC" w:rsidR="0048596E" w:rsidRPr="00527D3D" w:rsidRDefault="0048596E" w:rsidP="0048596E">
      <w:pPr>
        <w:keepNext/>
        <w:keepLines/>
        <w:spacing w:before="180"/>
        <w:ind w:left="1134" w:hanging="1134"/>
        <w:outlineLvl w:val="1"/>
        <w:rPr>
          <w:ins w:id="2" w:author="JYC" w:date="2023-05-08T15:33:00Z"/>
          <w:rFonts w:ascii="Arial" w:eastAsia="等线" w:hAnsi="Arial"/>
          <w:sz w:val="32"/>
        </w:rPr>
      </w:pPr>
      <w:ins w:id="3" w:author="JYC" w:date="2023-05-08T15:33:00Z">
        <w:r>
          <w:rPr>
            <w:rFonts w:ascii="Arial" w:eastAsia="等线" w:hAnsi="Arial"/>
            <w:sz w:val="32"/>
          </w:rPr>
          <w:t>6.X</w:t>
        </w:r>
        <w:r>
          <w:rPr>
            <w:rFonts w:ascii="Arial" w:eastAsia="等线" w:hAnsi="Arial"/>
            <w:sz w:val="32"/>
          </w:rPr>
          <w:tab/>
          <w:t xml:space="preserve">Issue #X: </w:t>
        </w:r>
      </w:ins>
      <w:ins w:id="4" w:author="JYC" w:date="2023-05-08T15:55:00Z">
        <w:r w:rsidR="00284AD5" w:rsidRPr="00284AD5">
          <w:rPr>
            <w:rFonts w:ascii="Arial" w:eastAsia="等线" w:hAnsi="Arial"/>
            <w:sz w:val="32"/>
          </w:rPr>
          <w:t>Configuration of latency for URLLC in RAN including the air interface</w:t>
        </w:r>
      </w:ins>
    </w:p>
    <w:p w14:paraId="3D90EB17" w14:textId="70B7C6BB" w:rsidR="00EB58D2" w:rsidDel="00660C06" w:rsidRDefault="00660C06" w:rsidP="0048596E">
      <w:pPr>
        <w:rPr>
          <w:del w:id="5" w:author="JYC" w:date="2023-05-08T16:22:00Z"/>
        </w:rPr>
      </w:pPr>
      <w:ins w:id="6" w:author="JYC" w:date="2023-05-08T16:14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his issue identifies that </w:t>
        </w:r>
      </w:ins>
      <w:ins w:id="7" w:author="JYC" w:date="2023-05-08T16:15:00Z">
        <w:r>
          <w:rPr>
            <w:lang w:eastAsia="zh-CN"/>
          </w:rPr>
          <w:t>“</w:t>
        </w:r>
      </w:ins>
      <w:proofErr w:type="spellStart"/>
      <w:ins w:id="8" w:author="JYC" w:date="2023-05-08T16:14:00Z">
        <w:r w:rsidRPr="00660C06">
          <w:rPr>
            <w:lang w:eastAsia="zh-CN"/>
          </w:rPr>
          <w:t>R</w:t>
        </w:r>
        <w:r>
          <w:rPr>
            <w:lang w:eastAsia="zh-CN"/>
          </w:rPr>
          <w:t>ANSliceSubnetProfile.dLLatency</w:t>
        </w:r>
      </w:ins>
      <w:proofErr w:type="spellEnd"/>
      <w:ins w:id="9" w:author="JYC" w:date="2023-05-08T16:15:00Z">
        <w:r>
          <w:rPr>
            <w:lang w:eastAsia="zh-CN"/>
          </w:rPr>
          <w:t>”</w:t>
        </w:r>
      </w:ins>
      <w:ins w:id="10" w:author="JYC" w:date="2023-05-08T16:14:00Z">
        <w:r w:rsidRPr="00660C06">
          <w:rPr>
            <w:lang w:eastAsia="zh-CN"/>
          </w:rPr>
          <w:t xml:space="preserve"> and “</w:t>
        </w:r>
        <w:proofErr w:type="spellStart"/>
        <w:r>
          <w:rPr>
            <w:lang w:eastAsia="zh-CN"/>
          </w:rPr>
          <w:t>RANSliceSubnetProfile.uLLatency</w:t>
        </w:r>
      </w:ins>
      <w:proofErr w:type="spellEnd"/>
      <w:ins w:id="11" w:author="JYC" w:date="2023-05-08T16:15:00Z">
        <w:r>
          <w:rPr>
            <w:lang w:eastAsia="zh-CN"/>
          </w:rPr>
          <w:t>” in TS 28.541[12] only represent</w:t>
        </w:r>
      </w:ins>
      <w:ins w:id="12" w:author="JYC" w:date="2023-05-08T16:16:00Z">
        <w:r>
          <w:rPr>
            <w:lang w:eastAsia="zh-CN"/>
          </w:rPr>
          <w:t>ing</w:t>
        </w:r>
      </w:ins>
      <w:ins w:id="13" w:author="JYC" w:date="2023-05-08T16:15:00Z">
        <w:r>
          <w:rPr>
            <w:lang w:eastAsia="zh-CN"/>
          </w:rPr>
          <w:t xml:space="preserve"> </w:t>
        </w:r>
      </w:ins>
      <w:ins w:id="14" w:author="JYC" w:date="2023-05-08T16:16:00Z">
        <w:r>
          <w:rPr>
            <w:lang w:eastAsia="zh-CN"/>
          </w:rPr>
          <w:t xml:space="preserve">the latency within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can’t cover the requirement for configuration of </w:t>
        </w:r>
      </w:ins>
      <w:ins w:id="15" w:author="JYC" w:date="2023-05-08T16:24:00Z">
        <w:r>
          <w:rPr>
            <w:lang w:eastAsia="zh-CN"/>
          </w:rPr>
          <w:t xml:space="preserve">RAN </w:t>
        </w:r>
      </w:ins>
      <w:ins w:id="16" w:author="JYC" w:date="2023-05-08T16:16:00Z">
        <w:r>
          <w:rPr>
            <w:lang w:eastAsia="zh-CN"/>
          </w:rPr>
          <w:t>latency</w:t>
        </w:r>
      </w:ins>
      <w:ins w:id="17" w:author="JYC" w:date="2023-05-08T16:17:00Z">
        <w:r>
          <w:rPr>
            <w:lang w:eastAsia="zh-CN"/>
          </w:rPr>
          <w:t xml:space="preserve"> </w:t>
        </w:r>
      </w:ins>
      <w:ins w:id="18" w:author="JYC" w:date="2023-05-08T16:19:00Z">
        <w:r>
          <w:rPr>
            <w:lang w:eastAsia="zh-CN"/>
          </w:rPr>
          <w:t>between</w:t>
        </w:r>
      </w:ins>
      <w:ins w:id="19" w:author="JYC" w:date="2023-05-08T16:17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</w:ins>
      <w:ins w:id="20" w:author="JYC" w:date="2023-05-08T16:19:00Z">
        <w:r>
          <w:rPr>
            <w:lang w:eastAsia="zh-CN"/>
          </w:rPr>
          <w:t>and</w:t>
        </w:r>
      </w:ins>
      <w:ins w:id="21" w:author="JYC" w:date="2023-05-08T16:17:00Z">
        <w:r>
          <w:rPr>
            <w:lang w:eastAsia="zh-CN"/>
          </w:rPr>
          <w:t xml:space="preserve"> UE. The corresponding solution tries to address the issue by </w:t>
        </w:r>
      </w:ins>
      <w:ins w:id="22" w:author="JYC" w:date="2023-05-08T16:23:00Z">
        <w:r>
          <w:rPr>
            <w:lang w:eastAsia="zh-CN"/>
          </w:rPr>
          <w:t>modifying</w:t>
        </w:r>
      </w:ins>
      <w:ins w:id="23" w:author="JYC" w:date="2023-05-08T16:18:00Z">
        <w:r>
          <w:rPr>
            <w:lang w:eastAsia="zh-CN"/>
          </w:rPr>
          <w:t xml:space="preserve"> the existing attribute</w:t>
        </w:r>
      </w:ins>
      <w:ins w:id="24" w:author="JYC" w:date="2023-05-08T16:23:00Z">
        <w:r>
          <w:rPr>
            <w:lang w:eastAsia="zh-CN"/>
          </w:rPr>
          <w:t>s</w:t>
        </w:r>
      </w:ins>
      <w:ins w:id="25" w:author="JYC" w:date="2023-05-08T16:18:00Z">
        <w:r>
          <w:rPr>
            <w:lang w:eastAsia="zh-CN"/>
          </w:rPr>
          <w:t xml:space="preserve"> defined in TS 28.541</w:t>
        </w:r>
      </w:ins>
      <w:ins w:id="26" w:author="JYC" w:date="2023-05-08T16:20:00Z">
        <w:r>
          <w:rPr>
            <w:lang w:eastAsia="zh-CN"/>
          </w:rPr>
          <w:t>[12]</w:t>
        </w:r>
      </w:ins>
      <w:ins w:id="27" w:author="JYC" w:date="2023-05-08T16:18:00Z">
        <w:r>
          <w:rPr>
            <w:lang w:eastAsia="zh-CN"/>
          </w:rPr>
          <w:t xml:space="preserve"> to cover the whole </w:t>
        </w:r>
      </w:ins>
      <w:ins w:id="28" w:author="JYC" w:date="2023-05-08T16:19:00Z">
        <w:r>
          <w:rPr>
            <w:lang w:eastAsia="zh-CN"/>
          </w:rPr>
          <w:t xml:space="preserve">RAN </w:t>
        </w:r>
      </w:ins>
      <w:ins w:id="29" w:author="JYC" w:date="2023-05-08T16:18:00Z">
        <w:r>
          <w:rPr>
            <w:lang w:eastAsia="zh-CN"/>
          </w:rPr>
          <w:t xml:space="preserve">latency </w:t>
        </w:r>
      </w:ins>
      <w:ins w:id="30" w:author="JYC" w:date="2023-05-08T16:19:00Z">
        <w:r>
          <w:rPr>
            <w:lang w:eastAsia="zh-CN"/>
          </w:rPr>
          <w:t>between</w:t>
        </w:r>
      </w:ins>
      <w:ins w:id="31" w:author="JYC" w:date="2023-05-08T16:18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 </w:t>
        </w:r>
      </w:ins>
      <w:ins w:id="32" w:author="JYC" w:date="2023-05-08T16:19:00Z">
        <w:r>
          <w:rPr>
            <w:lang w:eastAsia="zh-CN"/>
          </w:rPr>
          <w:t>and</w:t>
        </w:r>
      </w:ins>
      <w:ins w:id="33" w:author="JYC" w:date="2023-05-08T16:18:00Z">
        <w:r>
          <w:rPr>
            <w:lang w:eastAsia="zh-CN"/>
          </w:rPr>
          <w:t xml:space="preserve"> UE.</w:t>
        </w:r>
      </w:ins>
      <w:ins w:id="34" w:author="JYC" w:date="2023-05-08T16:20:00Z">
        <w:r>
          <w:rPr>
            <w:lang w:eastAsia="zh-CN"/>
          </w:rPr>
          <w:t xml:space="preserve"> </w:t>
        </w:r>
        <w:r w:rsidRPr="00D276DE">
          <w:t>Detailed description abo</w:t>
        </w:r>
        <w:r>
          <w:t>ut the solution is in clause 5.</w:t>
        </w:r>
      </w:ins>
      <w:ins w:id="35" w:author="JYC" w:date="2023-05-08T16:22:00Z">
        <w:r>
          <w:t>5</w:t>
        </w:r>
      </w:ins>
      <w:ins w:id="36" w:author="JYC" w:date="2023-05-08T16:20:00Z">
        <w:r w:rsidRPr="00D276DE">
          <w:t>.2.</w:t>
        </w:r>
      </w:ins>
    </w:p>
    <w:p w14:paraId="53DBE73B" w14:textId="39F8398F" w:rsidR="0048596E" w:rsidRDefault="00D276DE" w:rsidP="0048596E">
      <w:pPr>
        <w:rPr>
          <w:ins w:id="37" w:author="JYC" w:date="2023-05-08T15:34:00Z"/>
        </w:rPr>
      </w:pPr>
      <w:ins w:id="38" w:author="JYC" w:date="2023-05-08T15:40:00Z">
        <w:r>
          <w:t>It</w:t>
        </w:r>
      </w:ins>
      <w:ins w:id="39" w:author="JYC" w:date="2023-05-08T15:41:00Z">
        <w:r>
          <w:t xml:space="preserve">’s recommended to make some enhancement on </w:t>
        </w:r>
      </w:ins>
      <w:ins w:id="40" w:author="JYC" w:date="2023-05-08T16:20:00Z">
        <w:r w:rsidR="00660C06">
          <w:t>NRM</w:t>
        </w:r>
      </w:ins>
      <w:ins w:id="41" w:author="JYC" w:date="2023-05-08T15:42:00Z">
        <w:r>
          <w:t xml:space="preserve"> referred to </w:t>
        </w:r>
        <w:r w:rsidR="00660C06">
          <w:t xml:space="preserve">this solution in the future </w:t>
        </w:r>
      </w:ins>
      <w:ins w:id="42" w:author="JYC" w:date="2023-05-08T16:25:00Z">
        <w:r w:rsidR="00660C06">
          <w:t>n</w:t>
        </w:r>
      </w:ins>
      <w:ins w:id="43" w:author="JYC" w:date="2023-05-08T15:42:00Z">
        <w:r>
          <w:t>ormative</w:t>
        </w:r>
      </w:ins>
      <w:ins w:id="44" w:author="JYC" w:date="2023-05-08T15:43:00Z">
        <w:r>
          <w:t xml:space="preserve"> work</w:t>
        </w:r>
      </w:ins>
      <w:ins w:id="45" w:author="JYC" w:date="2023-05-08T15:42:00Z">
        <w:r>
          <w:t>.</w:t>
        </w:r>
      </w:ins>
    </w:p>
    <w:p w14:paraId="636349BE" w14:textId="77777777" w:rsidR="000D6E3A" w:rsidRDefault="000D6E3A">
      <w:pPr>
        <w:overflowPunct w:val="0"/>
        <w:autoSpaceDE w:val="0"/>
        <w:autoSpaceDN w:val="0"/>
        <w:adjustRightInd w:val="0"/>
        <w:textAlignment w:val="baseline"/>
        <w:rPr>
          <w:del w:id="46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D6E3A" w14:paraId="6921C05A" w14:textId="77777777">
        <w:tc>
          <w:tcPr>
            <w:tcW w:w="9521" w:type="dxa"/>
            <w:shd w:val="clear" w:color="auto" w:fill="FFFFCC"/>
            <w:vAlign w:val="center"/>
          </w:tcPr>
          <w:p w14:paraId="7310DE01" w14:textId="77777777" w:rsidR="000D6E3A" w:rsidRDefault="006846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4EDD1D6D" w14:textId="77777777" w:rsidR="000D6E3A" w:rsidRDefault="000D6E3A"/>
    <w:p w14:paraId="13BECB8C" w14:textId="77777777" w:rsidR="000D6E3A" w:rsidRDefault="000D6E3A"/>
    <w:sectPr w:rsidR="000D6E3A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9EBDE" w14:textId="77777777" w:rsidR="00900B20" w:rsidRDefault="00900B20">
      <w:pPr>
        <w:spacing w:after="0"/>
      </w:pPr>
      <w:r>
        <w:separator/>
      </w:r>
    </w:p>
  </w:endnote>
  <w:endnote w:type="continuationSeparator" w:id="0">
    <w:p w14:paraId="4635ECB7" w14:textId="77777777" w:rsidR="00900B20" w:rsidRDefault="00900B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3C0D0" w14:textId="77777777" w:rsidR="00900B20" w:rsidRDefault="00900B20">
      <w:pPr>
        <w:spacing w:after="0"/>
      </w:pPr>
      <w:r>
        <w:separator/>
      </w:r>
    </w:p>
  </w:footnote>
  <w:footnote w:type="continuationSeparator" w:id="0">
    <w:p w14:paraId="376100D1" w14:textId="77777777" w:rsidR="00900B20" w:rsidRDefault="00900B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7186EE" w14:textId="77777777" w:rsidR="000D6E3A" w:rsidRDefault="006846BC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YC">
    <w15:presenceInfo w15:providerId="Windows Live" w15:userId="dec6818e19fe0ac2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247"/>
    <w:rsid w:val="00004C93"/>
    <w:rsid w:val="00022E4A"/>
    <w:rsid w:val="00023F97"/>
    <w:rsid w:val="0004677C"/>
    <w:rsid w:val="00053A22"/>
    <w:rsid w:val="0007747A"/>
    <w:rsid w:val="00081861"/>
    <w:rsid w:val="00092FE2"/>
    <w:rsid w:val="000A6394"/>
    <w:rsid w:val="000B7FED"/>
    <w:rsid w:val="000C038A"/>
    <w:rsid w:val="000C6598"/>
    <w:rsid w:val="000D1F6B"/>
    <w:rsid w:val="000D6E3A"/>
    <w:rsid w:val="000E1B95"/>
    <w:rsid w:val="000E313B"/>
    <w:rsid w:val="000E4EB6"/>
    <w:rsid w:val="000E6D6D"/>
    <w:rsid w:val="000E7CA4"/>
    <w:rsid w:val="001210A2"/>
    <w:rsid w:val="00121E12"/>
    <w:rsid w:val="0013547F"/>
    <w:rsid w:val="00145D43"/>
    <w:rsid w:val="001464FE"/>
    <w:rsid w:val="00151DF9"/>
    <w:rsid w:val="001739D4"/>
    <w:rsid w:val="00175757"/>
    <w:rsid w:val="00180EA7"/>
    <w:rsid w:val="00192C46"/>
    <w:rsid w:val="001A08B3"/>
    <w:rsid w:val="001A1C17"/>
    <w:rsid w:val="001A7108"/>
    <w:rsid w:val="001A7B60"/>
    <w:rsid w:val="001B1185"/>
    <w:rsid w:val="001B3818"/>
    <w:rsid w:val="001B52F0"/>
    <w:rsid w:val="001B605E"/>
    <w:rsid w:val="001B7A65"/>
    <w:rsid w:val="001C3813"/>
    <w:rsid w:val="001C4D8A"/>
    <w:rsid w:val="001D16CF"/>
    <w:rsid w:val="001D6C4A"/>
    <w:rsid w:val="001E1B58"/>
    <w:rsid w:val="001E2E07"/>
    <w:rsid w:val="001E41F3"/>
    <w:rsid w:val="001E556D"/>
    <w:rsid w:val="001F14D0"/>
    <w:rsid w:val="0020098E"/>
    <w:rsid w:val="002056F7"/>
    <w:rsid w:val="00205A64"/>
    <w:rsid w:val="00207874"/>
    <w:rsid w:val="00216A0A"/>
    <w:rsid w:val="00216AD5"/>
    <w:rsid w:val="00221134"/>
    <w:rsid w:val="00244123"/>
    <w:rsid w:val="00253135"/>
    <w:rsid w:val="0026004D"/>
    <w:rsid w:val="00263213"/>
    <w:rsid w:val="002640DD"/>
    <w:rsid w:val="00275D12"/>
    <w:rsid w:val="00284157"/>
    <w:rsid w:val="00284AD5"/>
    <w:rsid w:val="00284FEB"/>
    <w:rsid w:val="002860C4"/>
    <w:rsid w:val="00290EC2"/>
    <w:rsid w:val="002A2AF6"/>
    <w:rsid w:val="002B09E1"/>
    <w:rsid w:val="002B0FF9"/>
    <w:rsid w:val="002B1D5B"/>
    <w:rsid w:val="002B5741"/>
    <w:rsid w:val="002C09B3"/>
    <w:rsid w:val="002C1EDD"/>
    <w:rsid w:val="002D5A57"/>
    <w:rsid w:val="002F283E"/>
    <w:rsid w:val="00305409"/>
    <w:rsid w:val="00306667"/>
    <w:rsid w:val="0031119C"/>
    <w:rsid w:val="00324180"/>
    <w:rsid w:val="00331BD8"/>
    <w:rsid w:val="00333C7A"/>
    <w:rsid w:val="0034085B"/>
    <w:rsid w:val="00343F41"/>
    <w:rsid w:val="00345AE4"/>
    <w:rsid w:val="00352B16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5424"/>
    <w:rsid w:val="00386637"/>
    <w:rsid w:val="003D4FFF"/>
    <w:rsid w:val="003D786C"/>
    <w:rsid w:val="003D7BD9"/>
    <w:rsid w:val="003E1A36"/>
    <w:rsid w:val="003F56FE"/>
    <w:rsid w:val="0040580C"/>
    <w:rsid w:val="00405BE9"/>
    <w:rsid w:val="00406451"/>
    <w:rsid w:val="00410042"/>
    <w:rsid w:val="00410371"/>
    <w:rsid w:val="00412CCF"/>
    <w:rsid w:val="00415EB4"/>
    <w:rsid w:val="00417DAA"/>
    <w:rsid w:val="004242F1"/>
    <w:rsid w:val="004311AE"/>
    <w:rsid w:val="00433AE3"/>
    <w:rsid w:val="0043550C"/>
    <w:rsid w:val="00450B5E"/>
    <w:rsid w:val="00451D32"/>
    <w:rsid w:val="0045708F"/>
    <w:rsid w:val="004731F5"/>
    <w:rsid w:val="0048596E"/>
    <w:rsid w:val="004868FD"/>
    <w:rsid w:val="004A389B"/>
    <w:rsid w:val="004A78E5"/>
    <w:rsid w:val="004B75B7"/>
    <w:rsid w:val="004C09D7"/>
    <w:rsid w:val="004D0A53"/>
    <w:rsid w:val="004D710A"/>
    <w:rsid w:val="004E08A5"/>
    <w:rsid w:val="004F6C79"/>
    <w:rsid w:val="00515666"/>
    <w:rsid w:val="0051580D"/>
    <w:rsid w:val="005175FB"/>
    <w:rsid w:val="005203EB"/>
    <w:rsid w:val="005239CF"/>
    <w:rsid w:val="005279B0"/>
    <w:rsid w:val="00527D3D"/>
    <w:rsid w:val="00540D32"/>
    <w:rsid w:val="00545701"/>
    <w:rsid w:val="00545946"/>
    <w:rsid w:val="0054706E"/>
    <w:rsid w:val="00547111"/>
    <w:rsid w:val="005544F6"/>
    <w:rsid w:val="005545E5"/>
    <w:rsid w:val="0055685D"/>
    <w:rsid w:val="00562B47"/>
    <w:rsid w:val="00574553"/>
    <w:rsid w:val="0058606B"/>
    <w:rsid w:val="005861E1"/>
    <w:rsid w:val="00592D74"/>
    <w:rsid w:val="005B472F"/>
    <w:rsid w:val="005D1FFC"/>
    <w:rsid w:val="005D6F13"/>
    <w:rsid w:val="005E1955"/>
    <w:rsid w:val="005E2C44"/>
    <w:rsid w:val="005E7545"/>
    <w:rsid w:val="005F06AA"/>
    <w:rsid w:val="005F2FC3"/>
    <w:rsid w:val="006067B1"/>
    <w:rsid w:val="00612054"/>
    <w:rsid w:val="00621188"/>
    <w:rsid w:val="00621C0B"/>
    <w:rsid w:val="006257ED"/>
    <w:rsid w:val="00657C5B"/>
    <w:rsid w:val="00660C06"/>
    <w:rsid w:val="00667327"/>
    <w:rsid w:val="006846BC"/>
    <w:rsid w:val="006850DF"/>
    <w:rsid w:val="00686B1B"/>
    <w:rsid w:val="00691D8D"/>
    <w:rsid w:val="00695808"/>
    <w:rsid w:val="006A7658"/>
    <w:rsid w:val="006B2457"/>
    <w:rsid w:val="006B46FB"/>
    <w:rsid w:val="006D201D"/>
    <w:rsid w:val="006D7558"/>
    <w:rsid w:val="006E21FB"/>
    <w:rsid w:val="006E55BA"/>
    <w:rsid w:val="006F106C"/>
    <w:rsid w:val="006F1EFE"/>
    <w:rsid w:val="00700680"/>
    <w:rsid w:val="0072062E"/>
    <w:rsid w:val="00721DAF"/>
    <w:rsid w:val="0072299D"/>
    <w:rsid w:val="007252EF"/>
    <w:rsid w:val="00735B6C"/>
    <w:rsid w:val="00736847"/>
    <w:rsid w:val="0073684A"/>
    <w:rsid w:val="00743DB8"/>
    <w:rsid w:val="007605C6"/>
    <w:rsid w:val="00762916"/>
    <w:rsid w:val="00767909"/>
    <w:rsid w:val="007740C6"/>
    <w:rsid w:val="00791EA8"/>
    <w:rsid w:val="00792342"/>
    <w:rsid w:val="007977A8"/>
    <w:rsid w:val="007A314C"/>
    <w:rsid w:val="007A4CB5"/>
    <w:rsid w:val="007B512A"/>
    <w:rsid w:val="007C1FB5"/>
    <w:rsid w:val="007C2097"/>
    <w:rsid w:val="007C5970"/>
    <w:rsid w:val="007C70A7"/>
    <w:rsid w:val="007D0D55"/>
    <w:rsid w:val="007D6A07"/>
    <w:rsid w:val="007E5FA1"/>
    <w:rsid w:val="007F041E"/>
    <w:rsid w:val="007F0C5B"/>
    <w:rsid w:val="007F44AE"/>
    <w:rsid w:val="007F7151"/>
    <w:rsid w:val="007F7259"/>
    <w:rsid w:val="00802800"/>
    <w:rsid w:val="008040A8"/>
    <w:rsid w:val="00816FAE"/>
    <w:rsid w:val="00817B36"/>
    <w:rsid w:val="008279FA"/>
    <w:rsid w:val="00841E37"/>
    <w:rsid w:val="00841F21"/>
    <w:rsid w:val="008429B0"/>
    <w:rsid w:val="00846367"/>
    <w:rsid w:val="008511E6"/>
    <w:rsid w:val="00855711"/>
    <w:rsid w:val="008608D1"/>
    <w:rsid w:val="0086269D"/>
    <w:rsid w:val="008626E7"/>
    <w:rsid w:val="00866B8F"/>
    <w:rsid w:val="00870EE7"/>
    <w:rsid w:val="0088472D"/>
    <w:rsid w:val="008863B9"/>
    <w:rsid w:val="00887691"/>
    <w:rsid w:val="0089313A"/>
    <w:rsid w:val="00895FE9"/>
    <w:rsid w:val="00896A79"/>
    <w:rsid w:val="008A45A6"/>
    <w:rsid w:val="008B057C"/>
    <w:rsid w:val="008C6A06"/>
    <w:rsid w:val="008D2C59"/>
    <w:rsid w:val="008E01C4"/>
    <w:rsid w:val="008E15B5"/>
    <w:rsid w:val="008E1C3B"/>
    <w:rsid w:val="008E2019"/>
    <w:rsid w:val="008E29EB"/>
    <w:rsid w:val="008E2B9B"/>
    <w:rsid w:val="008E2E01"/>
    <w:rsid w:val="008E4DF5"/>
    <w:rsid w:val="008F686C"/>
    <w:rsid w:val="00900B20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777D9"/>
    <w:rsid w:val="00984EDF"/>
    <w:rsid w:val="00991B88"/>
    <w:rsid w:val="00997673"/>
    <w:rsid w:val="009A0298"/>
    <w:rsid w:val="009A0ED4"/>
    <w:rsid w:val="009A5753"/>
    <w:rsid w:val="009A579D"/>
    <w:rsid w:val="009C1A5F"/>
    <w:rsid w:val="009C1B52"/>
    <w:rsid w:val="009D1D5D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397"/>
    <w:rsid w:val="00A3067F"/>
    <w:rsid w:val="00A33B5A"/>
    <w:rsid w:val="00A40C41"/>
    <w:rsid w:val="00A47E70"/>
    <w:rsid w:val="00A50CF0"/>
    <w:rsid w:val="00A53B52"/>
    <w:rsid w:val="00A71915"/>
    <w:rsid w:val="00A7671C"/>
    <w:rsid w:val="00A849C1"/>
    <w:rsid w:val="00AA2CBC"/>
    <w:rsid w:val="00AA6EB8"/>
    <w:rsid w:val="00AC1099"/>
    <w:rsid w:val="00AC38DA"/>
    <w:rsid w:val="00AC4E0B"/>
    <w:rsid w:val="00AC527B"/>
    <w:rsid w:val="00AC5820"/>
    <w:rsid w:val="00AD040B"/>
    <w:rsid w:val="00AD0DEF"/>
    <w:rsid w:val="00AD1CD8"/>
    <w:rsid w:val="00AD269B"/>
    <w:rsid w:val="00AD356C"/>
    <w:rsid w:val="00AD535E"/>
    <w:rsid w:val="00AF0EEB"/>
    <w:rsid w:val="00AF12B4"/>
    <w:rsid w:val="00AF7457"/>
    <w:rsid w:val="00B03F08"/>
    <w:rsid w:val="00B0488C"/>
    <w:rsid w:val="00B205BE"/>
    <w:rsid w:val="00B20EE5"/>
    <w:rsid w:val="00B21095"/>
    <w:rsid w:val="00B258BB"/>
    <w:rsid w:val="00B3254A"/>
    <w:rsid w:val="00B476EA"/>
    <w:rsid w:val="00B51003"/>
    <w:rsid w:val="00B5343F"/>
    <w:rsid w:val="00B62AC8"/>
    <w:rsid w:val="00B67B97"/>
    <w:rsid w:val="00B7727E"/>
    <w:rsid w:val="00B8358C"/>
    <w:rsid w:val="00B91D2A"/>
    <w:rsid w:val="00B93F6D"/>
    <w:rsid w:val="00B968C8"/>
    <w:rsid w:val="00BA0A32"/>
    <w:rsid w:val="00BA2B5A"/>
    <w:rsid w:val="00BA3073"/>
    <w:rsid w:val="00BA32F8"/>
    <w:rsid w:val="00BA3AD2"/>
    <w:rsid w:val="00BA3EC5"/>
    <w:rsid w:val="00BA51D9"/>
    <w:rsid w:val="00BA6777"/>
    <w:rsid w:val="00BA7703"/>
    <w:rsid w:val="00BB3A8B"/>
    <w:rsid w:val="00BB3D65"/>
    <w:rsid w:val="00BB5DFC"/>
    <w:rsid w:val="00BC286A"/>
    <w:rsid w:val="00BC34BD"/>
    <w:rsid w:val="00BC4C04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22570"/>
    <w:rsid w:val="00C25E01"/>
    <w:rsid w:val="00C27087"/>
    <w:rsid w:val="00C3464A"/>
    <w:rsid w:val="00C61ED8"/>
    <w:rsid w:val="00C66BA2"/>
    <w:rsid w:val="00C712A9"/>
    <w:rsid w:val="00C71ADB"/>
    <w:rsid w:val="00C81A74"/>
    <w:rsid w:val="00C87DA8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CF31DC"/>
    <w:rsid w:val="00D03F9A"/>
    <w:rsid w:val="00D05401"/>
    <w:rsid w:val="00D061DD"/>
    <w:rsid w:val="00D06D51"/>
    <w:rsid w:val="00D126BD"/>
    <w:rsid w:val="00D13363"/>
    <w:rsid w:val="00D14CD9"/>
    <w:rsid w:val="00D24991"/>
    <w:rsid w:val="00D276DE"/>
    <w:rsid w:val="00D311A7"/>
    <w:rsid w:val="00D314C6"/>
    <w:rsid w:val="00D3481C"/>
    <w:rsid w:val="00D427F9"/>
    <w:rsid w:val="00D43726"/>
    <w:rsid w:val="00D50255"/>
    <w:rsid w:val="00D50641"/>
    <w:rsid w:val="00D543A0"/>
    <w:rsid w:val="00D55DAA"/>
    <w:rsid w:val="00D644A5"/>
    <w:rsid w:val="00D66520"/>
    <w:rsid w:val="00D66FAD"/>
    <w:rsid w:val="00D83BFE"/>
    <w:rsid w:val="00D83E93"/>
    <w:rsid w:val="00D845F9"/>
    <w:rsid w:val="00D870E3"/>
    <w:rsid w:val="00D915D8"/>
    <w:rsid w:val="00D9396D"/>
    <w:rsid w:val="00D951EF"/>
    <w:rsid w:val="00D95B17"/>
    <w:rsid w:val="00DA5665"/>
    <w:rsid w:val="00DB51F7"/>
    <w:rsid w:val="00DE1AB1"/>
    <w:rsid w:val="00DE34CF"/>
    <w:rsid w:val="00DE621B"/>
    <w:rsid w:val="00DF3117"/>
    <w:rsid w:val="00E017A9"/>
    <w:rsid w:val="00E01826"/>
    <w:rsid w:val="00E02DC0"/>
    <w:rsid w:val="00E05F74"/>
    <w:rsid w:val="00E1245F"/>
    <w:rsid w:val="00E13F3D"/>
    <w:rsid w:val="00E3050D"/>
    <w:rsid w:val="00E34898"/>
    <w:rsid w:val="00E372F5"/>
    <w:rsid w:val="00E415CD"/>
    <w:rsid w:val="00E52AA7"/>
    <w:rsid w:val="00E677C4"/>
    <w:rsid w:val="00E72F33"/>
    <w:rsid w:val="00E82D81"/>
    <w:rsid w:val="00E86DBD"/>
    <w:rsid w:val="00E93833"/>
    <w:rsid w:val="00E958BC"/>
    <w:rsid w:val="00EA0494"/>
    <w:rsid w:val="00EA2C12"/>
    <w:rsid w:val="00EA3828"/>
    <w:rsid w:val="00EA59EE"/>
    <w:rsid w:val="00EB09B7"/>
    <w:rsid w:val="00EB58D2"/>
    <w:rsid w:val="00EC19F7"/>
    <w:rsid w:val="00EC300B"/>
    <w:rsid w:val="00EC4A15"/>
    <w:rsid w:val="00ED44ED"/>
    <w:rsid w:val="00EE001F"/>
    <w:rsid w:val="00EE377C"/>
    <w:rsid w:val="00EE7D7C"/>
    <w:rsid w:val="00EF1CB5"/>
    <w:rsid w:val="00EF3989"/>
    <w:rsid w:val="00F06F78"/>
    <w:rsid w:val="00F07020"/>
    <w:rsid w:val="00F13410"/>
    <w:rsid w:val="00F14B8E"/>
    <w:rsid w:val="00F243DD"/>
    <w:rsid w:val="00F25D98"/>
    <w:rsid w:val="00F300FB"/>
    <w:rsid w:val="00F425D9"/>
    <w:rsid w:val="00F50504"/>
    <w:rsid w:val="00F52B68"/>
    <w:rsid w:val="00F541F6"/>
    <w:rsid w:val="00F5795D"/>
    <w:rsid w:val="00F61BA3"/>
    <w:rsid w:val="00F62D6D"/>
    <w:rsid w:val="00F719B2"/>
    <w:rsid w:val="00F73ED5"/>
    <w:rsid w:val="00F7630F"/>
    <w:rsid w:val="00F77BAE"/>
    <w:rsid w:val="00F87E75"/>
    <w:rsid w:val="00F92F62"/>
    <w:rsid w:val="00FB3023"/>
    <w:rsid w:val="00FB5733"/>
    <w:rsid w:val="00FB6386"/>
    <w:rsid w:val="708A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D0467ED"/>
  <w15:docId w15:val="{F9ECB842-652F-4AE4-B31C-FDDA27487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8596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0">
    <w:name w:val="index 1"/>
    <w:basedOn w:val="a"/>
    <w:next w:val="a"/>
    <w:semiHidden/>
    <w:pPr>
      <w:keepLines/>
      <w:spacing w:after="0"/>
    </w:pPr>
  </w:style>
  <w:style w:type="paragraph" w:styleId="23">
    <w:name w:val="index 2"/>
    <w:basedOn w:val="10"/>
    <w:next w:val="a"/>
    <w:semiHidden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rPr>
      <w:rFonts w:ascii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pPr>
      <w:ind w:firstLineChars="200" w:firstLine="420"/>
    </w:p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styleId="af4">
    <w:name w:val="Revision"/>
    <w:hidden/>
    <w:uiPriority w:val="99"/>
    <w:semiHidden/>
    <w:rsid w:val="00B534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F1054-CA1E-4EE0-B47A-755552654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265</Words>
  <Characters>1504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Zhaoning Wang</cp:lastModifiedBy>
  <cp:revision>4</cp:revision>
  <cp:lastPrinted>2411-12-31T15:59:00Z</cp:lastPrinted>
  <dcterms:created xsi:type="dcterms:W3CDTF">2023-05-08T07:46:00Z</dcterms:created>
  <dcterms:modified xsi:type="dcterms:W3CDTF">2023-05-12T17:54:00Z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2052-11.8.2.11824</vt:lpwstr>
  </property>
  <property fmtid="{D5CDD505-2E9C-101B-9397-08002B2CF9AE}" pid="22" name="ICV">
    <vt:lpwstr>0751CE5A31524C5AAB7B03C938F8C52B</vt:lpwstr>
  </property>
</Properties>
</file>